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DA" w:rsidRDefault="0054570C">
      <w:pPr>
        <w:pStyle w:val="a4"/>
        <w:jc w:val="center"/>
        <w:rPr>
          <w:rStyle w:val="a5"/>
          <w:rFonts w:ascii="黑体" w:eastAsia="黑体" w:hAnsi="黑体"/>
          <w:color w:val="5B5B5B"/>
          <w:sz w:val="44"/>
          <w:szCs w:val="44"/>
        </w:rPr>
      </w:pPr>
      <w:proofErr w:type="gramStart"/>
      <w:r>
        <w:rPr>
          <w:rStyle w:val="a5"/>
          <w:rFonts w:ascii="黑体" w:eastAsia="黑体" w:hAnsi="黑体" w:hint="eastAsia"/>
          <w:color w:val="5B5B5B"/>
          <w:sz w:val="44"/>
          <w:szCs w:val="44"/>
        </w:rPr>
        <w:t>学信网图像</w:t>
      </w:r>
      <w:proofErr w:type="gramEnd"/>
      <w:r>
        <w:rPr>
          <w:rStyle w:val="a5"/>
          <w:rFonts w:ascii="黑体" w:eastAsia="黑体" w:hAnsi="黑体" w:hint="eastAsia"/>
          <w:color w:val="5B5B5B"/>
          <w:sz w:val="44"/>
          <w:szCs w:val="44"/>
        </w:rPr>
        <w:t>校对操作步骤</w:t>
      </w:r>
    </w:p>
    <w:p w:rsidR="006D4DDA" w:rsidRDefault="0054570C">
      <w:pPr>
        <w:pStyle w:val="a4"/>
        <w:ind w:firstLineChars="245" w:firstLine="689"/>
        <w:rPr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>第一步：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登录“中国高等教育学生信息网”</w:t>
      </w:r>
      <w:hyperlink r:id="rId5" w:history="1">
        <w:r>
          <w:rPr>
            <w:rStyle w:val="a5"/>
            <w:rFonts w:asciiTheme="minorEastAsia" w:eastAsiaTheme="minorEastAsia" w:hAnsiTheme="minorEastAsia" w:hint="eastAsia"/>
            <w:color w:val="000000"/>
            <w:sz w:val="28"/>
            <w:szCs w:val="28"/>
          </w:rPr>
          <w:t>http://www.chsi.com.cn/</w:t>
        </w:r>
      </w:hyperlink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，点击</w:t>
      </w: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>“图像校对”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。</w:t>
      </w:r>
    </w:p>
    <w:p w:rsidR="006D4DDA" w:rsidRDefault="0054570C">
      <w:pPr>
        <w:pStyle w:val="vsbcontentimg"/>
        <w:jc w:val="center"/>
        <w:rPr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5B5B5B"/>
          <w:sz w:val="28"/>
          <w:szCs w:val="28"/>
        </w:rPr>
        <w:drawing>
          <wp:inline distT="0" distB="0" distL="0" distR="0">
            <wp:extent cx="2703830" cy="4519295"/>
            <wp:effectExtent l="0" t="0" r="1270" b="14605"/>
            <wp:docPr id="1" name="图片 1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451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A" w:rsidRDefault="0054570C">
      <w:pPr>
        <w:pStyle w:val="a4"/>
        <w:ind w:firstLineChars="196" w:firstLine="551"/>
        <w:rPr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>第二步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：点击</w:t>
      </w: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>“进入学信档案”，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登录学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信档案。原已实名注册的学生不必重复注册（大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新生入校学籍自查时已注册），直接用以前的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帐号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登录查询即可。若以前实名注册而遗忘登录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帐号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，请根据网上操作提示找回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帐号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再登录查询，手机号码更换的按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学信网提示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重新注册后登陆。</w:t>
      </w:r>
    </w:p>
    <w:p w:rsidR="006D4DDA" w:rsidRDefault="0054570C">
      <w:pPr>
        <w:pStyle w:val="vsbcontentimg"/>
        <w:jc w:val="center"/>
        <w:rPr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5B5B5B"/>
          <w:sz w:val="28"/>
          <w:szCs w:val="28"/>
        </w:rPr>
        <w:lastRenderedPageBreak/>
        <w:drawing>
          <wp:inline distT="0" distB="0" distL="0" distR="0">
            <wp:extent cx="2926715" cy="4744085"/>
            <wp:effectExtent l="0" t="0" r="6985" b="18415"/>
            <wp:docPr id="2" name="图片 2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A" w:rsidRDefault="0054570C">
      <w:pPr>
        <w:pStyle w:val="a4"/>
        <w:ind w:firstLineChars="196" w:firstLine="551"/>
        <w:rPr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>第三步：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点击</w:t>
      </w: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 xml:space="preserve"> </w:t>
      </w:r>
      <w:r>
        <w:rPr>
          <w:rStyle w:val="a5"/>
          <w:rFonts w:asciiTheme="minorEastAsia" w:eastAsiaTheme="minorEastAsia" w:hAnsiTheme="minorEastAsia" w:hint="eastAsia"/>
          <w:color w:val="5B5B5B"/>
          <w:sz w:val="28"/>
          <w:szCs w:val="28"/>
        </w:rPr>
        <w:t>“毕业证书图像校对”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，本人认真校对毕业照片，若无误，则点击下方“学历照片校对”后的“正确”，校对结论就会显示出来，然后结束操作。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若毕业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照片有误，则点击相应位置处的“有误”，按图示内容提交修改意见，结束操作。</w:t>
      </w:r>
      <w:r w:rsidRPr="0054570C">
        <w:rPr>
          <w:rFonts w:asciiTheme="minorEastAsia" w:eastAsiaTheme="minorEastAsia" w:hAnsiTheme="minorEastAsia" w:hint="eastAsia"/>
          <w:b/>
          <w:color w:val="5B5B5B"/>
          <w:sz w:val="28"/>
          <w:szCs w:val="28"/>
        </w:rPr>
        <w:t>注意，照片错误原因请如实填写，随意填写造成问题后果自负。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如学</w:t>
      </w:r>
      <w:proofErr w:type="gramStart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信网显示</w:t>
      </w:r>
      <w:proofErr w:type="gramEnd"/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的学籍信息有误，请在智慧工程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APP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上按后续步骤进行校对，提交修改更正内容，并立即联系教务处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1214</w:t>
      </w:r>
      <w:r>
        <w:rPr>
          <w:rFonts w:asciiTheme="minorEastAsia" w:eastAsiaTheme="minorEastAsia" w:hAnsiTheme="minorEastAsia" w:hint="eastAsia"/>
          <w:color w:val="5B5B5B"/>
          <w:sz w:val="28"/>
          <w:szCs w:val="28"/>
        </w:rPr>
        <w:t>安老师。</w:t>
      </w:r>
    </w:p>
    <w:p w:rsidR="006D4DDA" w:rsidRDefault="006D4DDA">
      <w:pPr>
        <w:pStyle w:val="vsbcontentimg"/>
        <w:rPr>
          <w:rFonts w:asciiTheme="minorEastAsia" w:eastAsiaTheme="minorEastAsia" w:hAnsiTheme="minorEastAsia"/>
          <w:color w:val="5B5B5B"/>
          <w:sz w:val="28"/>
          <w:szCs w:val="28"/>
        </w:rPr>
      </w:pPr>
    </w:p>
    <w:p w:rsidR="006D4DDA" w:rsidRDefault="0054570C">
      <w:pPr>
        <w:pStyle w:val="vsbcontentimg"/>
        <w:rPr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5B5B5B"/>
          <w:sz w:val="28"/>
          <w:szCs w:val="28"/>
        </w:rPr>
        <w:lastRenderedPageBreak/>
        <w:drawing>
          <wp:inline distT="0" distB="0" distL="0" distR="0">
            <wp:extent cx="5115560" cy="2466340"/>
            <wp:effectExtent l="0" t="0" r="8890" b="10160"/>
            <wp:docPr id="3" name="图片 34" descr="C:\Users\john\Documents\Tencent Files\85180060\FileRecv\MobileFile\Image\OQK4J5RJM8~YL)9MBY4_T]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4" descr="C:\Users\john\Documents\Tencent Files\85180060\FileRecv\MobileFile\Image\OQK4J5RJM8~YL)9MBY4_T]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10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246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A" w:rsidRDefault="0054570C">
      <w:pPr>
        <w:pStyle w:val="a4"/>
        <w:rPr>
          <w:rFonts w:asciiTheme="minorEastAsia" w:eastAsiaTheme="minorEastAsia" w:hAnsiTheme="minorEastAsia"/>
          <w:b/>
          <w:bCs/>
          <w:color w:val="5B5B5B"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bCs/>
          <w:noProof/>
          <w:color w:val="5B5B5B"/>
          <w:sz w:val="28"/>
          <w:szCs w:val="28"/>
        </w:rPr>
        <w:drawing>
          <wp:inline distT="0" distB="0" distL="0" distR="0">
            <wp:extent cx="4881880" cy="3065145"/>
            <wp:effectExtent l="0" t="0" r="13970" b="1905"/>
            <wp:docPr id="4" name="图片 35" descr="C:\Users\john\Documents\Tencent Files\85180060\FileRecv\MobileFile\9PJ]T}FSI[DZT{JG@LJ4DPR(1)_mh161836707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5" descr="C:\Users\john\Documents\Tencent Files\85180060\FileRecv\MobileFile\9PJ]T}FSI[DZT{JG@LJ4DPR(1)_mh1618367075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378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D4DDA" w:rsidRDefault="006D4DDA">
      <w:pPr>
        <w:pStyle w:val="a4"/>
        <w:rPr>
          <w:rFonts w:asciiTheme="minorEastAsia" w:eastAsiaTheme="minorEastAsia" w:hAnsiTheme="minorEastAsia"/>
          <w:b/>
          <w:bCs/>
          <w:color w:val="5B5B5B"/>
          <w:sz w:val="28"/>
          <w:szCs w:val="28"/>
        </w:rPr>
      </w:pPr>
    </w:p>
    <w:p w:rsidR="006D4DDA" w:rsidRDefault="0054570C">
      <w:pPr>
        <w:pStyle w:val="a4"/>
        <w:rPr>
          <w:rStyle w:val="a5"/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noProof/>
          <w:color w:val="5B5B5B"/>
          <w:sz w:val="28"/>
          <w:szCs w:val="28"/>
        </w:rPr>
        <w:drawing>
          <wp:inline distT="0" distB="0" distL="0" distR="0">
            <wp:extent cx="3917315" cy="2588260"/>
            <wp:effectExtent l="0" t="0" r="6985" b="2540"/>
            <wp:docPr id="5" name="图片 36" descr="C:\Users\john\Documents\Tencent Files\85180060\FileRecv\MobileFile\%MG5Z_M4M(2P(YEEMYUDK3F_mh161836710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" descr="C:\Users\john\Documents\Tencent Files\85180060\FileRecv\MobileFile\%MG5Z_M4M(2P(YEEMYUDK3F_mh16183671020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798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A" w:rsidRDefault="0054570C">
      <w:pPr>
        <w:pStyle w:val="a4"/>
        <w:rPr>
          <w:rStyle w:val="a5"/>
          <w:rFonts w:asciiTheme="minorEastAsia" w:eastAsiaTheme="minorEastAsia" w:hAnsiTheme="minorEastAsia"/>
          <w:color w:val="5B5B5B"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noProof/>
          <w:color w:val="5B5B5B"/>
          <w:sz w:val="28"/>
          <w:szCs w:val="28"/>
        </w:rPr>
        <w:lastRenderedPageBreak/>
        <w:drawing>
          <wp:inline distT="0" distB="0" distL="0" distR="0">
            <wp:extent cx="5274310" cy="3893185"/>
            <wp:effectExtent l="19050" t="0" r="2540" b="0"/>
            <wp:docPr id="6" name="图片 37" descr="C:\Users\john\Documents\Tencent Files\85180060\FileRecv\MobileFile\WT@Q]S@0[2SHC1[DZ]P_%_I_mh161836712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7" descr="C:\Users\john\Documents\Tencent Files\85180060\FileRecv\MobileFile\WT@Q]S@0[2SHC1[DZ]P_%_I_mh161836712739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A" w:rsidRDefault="006D4DDA">
      <w:pPr>
        <w:widowControl/>
        <w:ind w:firstLineChars="200" w:firstLine="562"/>
        <w:jc w:val="left"/>
        <w:rPr>
          <w:rFonts w:ascii="黑体" w:eastAsia="黑体" w:hAnsi="黑体" w:cs="宋体"/>
          <w:b/>
          <w:color w:val="5B5B5B"/>
          <w:kern w:val="0"/>
          <w:sz w:val="28"/>
          <w:szCs w:val="28"/>
        </w:rPr>
      </w:pPr>
    </w:p>
    <w:p w:rsidR="006D4DDA" w:rsidRDefault="006D4DDA"/>
    <w:sectPr w:rsidR="006D4DDA" w:rsidSect="006D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92D"/>
    <w:rsid w:val="0054570C"/>
    <w:rsid w:val="006D4DDA"/>
    <w:rsid w:val="00706434"/>
    <w:rsid w:val="008531C7"/>
    <w:rsid w:val="00D80319"/>
    <w:rsid w:val="00E8592D"/>
    <w:rsid w:val="2F53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DDA"/>
    <w:rPr>
      <w:sz w:val="18"/>
      <w:szCs w:val="18"/>
    </w:rPr>
  </w:style>
  <w:style w:type="paragraph" w:styleId="a4">
    <w:name w:val="Normal (Web)"/>
    <w:basedOn w:val="a"/>
    <w:uiPriority w:val="99"/>
    <w:unhideWhenUsed/>
    <w:rsid w:val="006D4DD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D4DDA"/>
    <w:rPr>
      <w:b/>
      <w:bCs/>
    </w:rPr>
  </w:style>
  <w:style w:type="paragraph" w:customStyle="1" w:styleId="vsbcontentimg">
    <w:name w:val="vsbcontent_img"/>
    <w:basedOn w:val="a"/>
    <w:qFormat/>
    <w:rsid w:val="006D4DD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6D4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chsi.com.cn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安月</dc:creator>
  <cp:lastModifiedBy>安月</cp:lastModifiedBy>
  <cp:revision>5</cp:revision>
  <dcterms:created xsi:type="dcterms:W3CDTF">2021-04-14T08:33:00Z</dcterms:created>
  <dcterms:modified xsi:type="dcterms:W3CDTF">2025-03-31T02:10:00Z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DB325B01B71C4B219665FF65870500EB</vt:lpwstr>
  </property>
</Properties>
</file>